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06CD" w14:textId="77777777" w:rsidR="00D867F8" w:rsidRDefault="00D867F8">
      <w:pPr>
        <w:pageBreakBefore/>
        <w:rPr>
          <w:lang w:val="cs-CZ"/>
        </w:rPr>
      </w:pPr>
    </w:p>
    <w:p w14:paraId="7674D763" w14:textId="77777777" w:rsidR="00D867F8" w:rsidRDefault="00B707DF">
      <w:pPr>
        <w:rPr>
          <w:rStyle w:val="Standardnpsmoodstavce1"/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 wp14:anchorId="7F4A845C" wp14:editId="68C4B169">
            <wp:extent cx="847725" cy="1000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99D">
        <w:rPr>
          <w:rStyle w:val="Standardnpsmoodstavce1"/>
          <w:lang w:val="cs-CZ"/>
        </w:rPr>
        <w:t xml:space="preserve">                                                                                     </w:t>
      </w:r>
    </w:p>
    <w:p w14:paraId="7B77E6F9" w14:textId="77777777" w:rsidR="009E6A21" w:rsidRDefault="009E6A21">
      <w:pPr>
        <w:rPr>
          <w:rStyle w:val="Standardnpsmoodstavce1"/>
          <w:lang w:val="cs-CZ"/>
        </w:rPr>
      </w:pPr>
    </w:p>
    <w:p w14:paraId="41E4E1F5" w14:textId="77777777" w:rsidR="009E6A21" w:rsidRDefault="009E6A21">
      <w:pPr>
        <w:rPr>
          <w:rStyle w:val="Standardnpsmoodstavce1"/>
          <w:lang w:val="cs-CZ"/>
        </w:rPr>
      </w:pPr>
    </w:p>
    <w:p w14:paraId="04BD4574" w14:textId="77777777" w:rsidR="009E6A21" w:rsidRDefault="009E6A21">
      <w:pPr>
        <w:rPr>
          <w:rStyle w:val="Standardnpsmoodstavce1"/>
          <w:lang w:val="cs-CZ"/>
        </w:rPr>
      </w:pPr>
    </w:p>
    <w:p w14:paraId="6C1E379F" w14:textId="77777777" w:rsidR="009E6A21" w:rsidRPr="004F187A" w:rsidRDefault="009E6A21" w:rsidP="004F187A">
      <w:pPr>
        <w:ind w:left="3530"/>
        <w:rPr>
          <w:rStyle w:val="Standardnpsmoodstavce1"/>
          <w:b/>
          <w:sz w:val="32"/>
          <w:szCs w:val="32"/>
          <w:lang w:val="cs-CZ"/>
        </w:rPr>
      </w:pPr>
      <w:r w:rsidRPr="004F187A">
        <w:rPr>
          <w:rStyle w:val="Standardnpsmoodstavce1"/>
          <w:b/>
          <w:sz w:val="32"/>
          <w:szCs w:val="32"/>
          <w:lang w:val="cs-CZ"/>
        </w:rPr>
        <w:t>Výroční zpráva</w:t>
      </w:r>
    </w:p>
    <w:p w14:paraId="5E48CFB6" w14:textId="77777777" w:rsidR="009E6A21" w:rsidRPr="004F187A" w:rsidRDefault="009E6A21">
      <w:pPr>
        <w:rPr>
          <w:rStyle w:val="Standardnpsmoodstavce1"/>
          <w:sz w:val="32"/>
          <w:szCs w:val="32"/>
          <w:lang w:val="cs-CZ"/>
        </w:rPr>
      </w:pPr>
    </w:p>
    <w:p w14:paraId="2A556A30" w14:textId="77777777" w:rsidR="009E6A21" w:rsidRDefault="009E6A21">
      <w:pPr>
        <w:rPr>
          <w:rStyle w:val="Standardnpsmoodstavce1"/>
          <w:lang w:val="cs-CZ"/>
        </w:rPr>
      </w:pP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</w:r>
      <w:r w:rsidR="004F187A">
        <w:rPr>
          <w:rStyle w:val="Standardnpsmoodstavce1"/>
          <w:lang w:val="cs-CZ"/>
        </w:rPr>
        <w:t xml:space="preserve">        </w:t>
      </w:r>
      <w:r>
        <w:rPr>
          <w:rStyle w:val="Standardnpsmoodstavce1"/>
          <w:lang w:val="cs-CZ"/>
        </w:rPr>
        <w:t xml:space="preserve"> v souladu s § 18 zákona 106/1999 Sb.</w:t>
      </w:r>
    </w:p>
    <w:p w14:paraId="29D76A96" w14:textId="77777777" w:rsidR="009E6A21" w:rsidRDefault="009E6A21">
      <w:pPr>
        <w:rPr>
          <w:rStyle w:val="Standardnpsmoodstavce1"/>
          <w:lang w:val="cs-CZ"/>
        </w:rPr>
      </w:pPr>
    </w:p>
    <w:p w14:paraId="4820CA58" w14:textId="77777777" w:rsidR="009E6A21" w:rsidRDefault="009E6A21">
      <w:pPr>
        <w:rPr>
          <w:rStyle w:val="Standardnpsmoodstavce1"/>
          <w:lang w:val="cs-CZ"/>
        </w:rPr>
      </w:pPr>
    </w:p>
    <w:p w14:paraId="2CFF613F" w14:textId="0188A07E" w:rsidR="009E6A21" w:rsidRDefault="009E6A21">
      <w:pPr>
        <w:rPr>
          <w:rStyle w:val="Standardnpsmoodstavce1"/>
          <w:lang w:val="cs-CZ"/>
        </w:rPr>
      </w:pPr>
      <w:r>
        <w:rPr>
          <w:rStyle w:val="Standardnpsmoodstavce1"/>
          <w:lang w:val="cs-CZ"/>
        </w:rPr>
        <w:t>Obec Sobotovice na základě zákona č. 106/</w:t>
      </w:r>
      <w:r w:rsidR="00B14CCF">
        <w:rPr>
          <w:rStyle w:val="Standardnpsmoodstavce1"/>
          <w:lang w:val="cs-CZ"/>
        </w:rPr>
        <w:t>1999 Sb. § 18 vydává za rok 20</w:t>
      </w:r>
      <w:r w:rsidR="00F41EF4">
        <w:rPr>
          <w:rStyle w:val="Standardnpsmoodstavce1"/>
          <w:lang w:val="cs-CZ"/>
        </w:rPr>
        <w:t>2</w:t>
      </w:r>
      <w:r w:rsidR="00CD688D">
        <w:rPr>
          <w:rStyle w:val="Standardnpsmoodstavce1"/>
          <w:lang w:val="cs-CZ"/>
        </w:rPr>
        <w:t>1</w:t>
      </w:r>
      <w:r>
        <w:rPr>
          <w:rStyle w:val="Standardnpsmoodstavce1"/>
          <w:lang w:val="cs-CZ"/>
        </w:rPr>
        <w:t xml:space="preserve"> tuto výroční zprávu:</w:t>
      </w:r>
    </w:p>
    <w:p w14:paraId="5C42681B" w14:textId="77777777" w:rsidR="00D071BC" w:rsidRDefault="00D071BC">
      <w:pPr>
        <w:rPr>
          <w:rStyle w:val="Standardnpsmoodstavce1"/>
          <w:lang w:val="cs-CZ"/>
        </w:rPr>
      </w:pPr>
    </w:p>
    <w:p w14:paraId="7AA0B2D0" w14:textId="77777777" w:rsidR="00D071BC" w:rsidRPr="00D071BC" w:rsidRDefault="00D071BC" w:rsidP="00D071BC">
      <w:pPr>
        <w:numPr>
          <w:ilvl w:val="0"/>
          <w:numId w:val="1"/>
        </w:numPr>
        <w:rPr>
          <w:rStyle w:val="Standardnpsmoodstavce1"/>
        </w:rPr>
      </w:pPr>
      <w:r>
        <w:rPr>
          <w:rStyle w:val="Standardnpsmoodstavce1"/>
          <w:lang w:val="cs-CZ"/>
        </w:rPr>
        <w:t xml:space="preserve">Počet </w:t>
      </w:r>
      <w:r w:rsidR="00480AEC">
        <w:rPr>
          <w:rStyle w:val="Standardnpsmoodstavce1"/>
          <w:lang w:val="cs-CZ"/>
        </w:rPr>
        <w:t>podaných žádostí o informace:</w:t>
      </w:r>
      <w:r w:rsidR="00480AEC">
        <w:rPr>
          <w:rStyle w:val="Standardnpsmoodstavce1"/>
          <w:lang w:val="cs-CZ"/>
        </w:rPr>
        <w:tab/>
      </w:r>
      <w:r w:rsidR="00480AEC">
        <w:rPr>
          <w:rStyle w:val="Standardnpsmoodstavce1"/>
          <w:lang w:val="cs-CZ"/>
        </w:rPr>
        <w:tab/>
        <w:t>0</w:t>
      </w:r>
    </w:p>
    <w:p w14:paraId="01F8E20F" w14:textId="77777777" w:rsidR="00D071BC" w:rsidRPr="00D071BC" w:rsidRDefault="00D071BC" w:rsidP="00D071BC">
      <w:pPr>
        <w:numPr>
          <w:ilvl w:val="0"/>
          <w:numId w:val="1"/>
        </w:numPr>
        <w:rPr>
          <w:rStyle w:val="Standardnpsmoodstavce1"/>
        </w:rPr>
      </w:pPr>
      <w:r>
        <w:rPr>
          <w:rStyle w:val="Standardnpsmoodstavce1"/>
          <w:lang w:val="cs-CZ"/>
        </w:rPr>
        <w:t>Počet vydaných rozhodnutí o odmítnutí žádosti:</w:t>
      </w:r>
      <w:r>
        <w:rPr>
          <w:rStyle w:val="Standardnpsmoodstavce1"/>
          <w:lang w:val="cs-CZ"/>
        </w:rPr>
        <w:tab/>
        <w:t>0</w:t>
      </w:r>
    </w:p>
    <w:p w14:paraId="4404FCBE" w14:textId="77777777" w:rsidR="00D071BC" w:rsidRPr="00B707DF" w:rsidRDefault="00D071BC" w:rsidP="00D071BC">
      <w:pPr>
        <w:numPr>
          <w:ilvl w:val="0"/>
          <w:numId w:val="1"/>
        </w:numPr>
        <w:rPr>
          <w:rStyle w:val="Standardnpsmoodstavce1"/>
        </w:rPr>
      </w:pPr>
      <w:r>
        <w:rPr>
          <w:rStyle w:val="Standardnpsmoodstavce1"/>
          <w:lang w:val="cs-CZ"/>
        </w:rPr>
        <w:t>Počet podanýc</w:t>
      </w:r>
      <w:r w:rsidR="00B707DF">
        <w:rPr>
          <w:rStyle w:val="Standardnpsmoodstavce1"/>
          <w:lang w:val="cs-CZ"/>
        </w:rPr>
        <w:t>h odvolání proti rozhodnutí:</w:t>
      </w:r>
      <w:r w:rsidR="00B707DF">
        <w:rPr>
          <w:rStyle w:val="Standardnpsmoodstavce1"/>
          <w:lang w:val="cs-CZ"/>
        </w:rPr>
        <w:tab/>
      </w:r>
      <w:r w:rsidR="00B707DF">
        <w:rPr>
          <w:rStyle w:val="Standardnpsmoodstavce1"/>
          <w:lang w:val="cs-CZ"/>
        </w:rPr>
        <w:tab/>
        <w:t>0</w:t>
      </w:r>
    </w:p>
    <w:p w14:paraId="0E60CDB6" w14:textId="77777777" w:rsidR="00B707DF" w:rsidRPr="00B707DF" w:rsidRDefault="00B707DF" w:rsidP="00D071BC">
      <w:pPr>
        <w:numPr>
          <w:ilvl w:val="0"/>
          <w:numId w:val="1"/>
        </w:numPr>
        <w:rPr>
          <w:rStyle w:val="Standardnpsmoodstavce1"/>
        </w:rPr>
      </w:pPr>
      <w:r>
        <w:rPr>
          <w:rStyle w:val="Standardnpsmoodstavce1"/>
          <w:lang w:val="cs-CZ"/>
        </w:rPr>
        <w:t>Výsledky řízení o sankcích:</w:t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  <w:t>0</w:t>
      </w:r>
    </w:p>
    <w:p w14:paraId="32C06A94" w14:textId="77777777" w:rsidR="00B707DF" w:rsidRPr="00B707DF" w:rsidRDefault="00B707DF" w:rsidP="00D071BC">
      <w:pPr>
        <w:numPr>
          <w:ilvl w:val="0"/>
          <w:numId w:val="1"/>
        </w:numPr>
        <w:rPr>
          <w:rStyle w:val="Standardnpsmoodstavce1"/>
        </w:rPr>
      </w:pPr>
      <w:r>
        <w:rPr>
          <w:rStyle w:val="Standardnpsmoodstavce1"/>
          <w:lang w:val="cs-CZ"/>
        </w:rPr>
        <w:t>Poskytnuté výhradní licence:</w:t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  <w:t>0</w:t>
      </w:r>
    </w:p>
    <w:p w14:paraId="1AC570BB" w14:textId="77777777" w:rsidR="00B707DF" w:rsidRPr="00B707DF" w:rsidRDefault="00B707DF" w:rsidP="00D071BC">
      <w:pPr>
        <w:numPr>
          <w:ilvl w:val="0"/>
          <w:numId w:val="1"/>
        </w:numPr>
        <w:rPr>
          <w:rStyle w:val="Standardnpsmoodstavce1"/>
        </w:rPr>
      </w:pPr>
      <w:r>
        <w:rPr>
          <w:rStyle w:val="Standardnpsmoodstavce1"/>
          <w:lang w:val="cs-CZ"/>
        </w:rPr>
        <w:t>Počet stížností podaných podle § 16a</w:t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  <w:t>0</w:t>
      </w:r>
    </w:p>
    <w:p w14:paraId="23827BEB" w14:textId="77777777" w:rsidR="00B707DF" w:rsidRPr="00B707DF" w:rsidRDefault="00B707DF" w:rsidP="00D071BC">
      <w:pPr>
        <w:numPr>
          <w:ilvl w:val="0"/>
          <w:numId w:val="1"/>
        </w:numPr>
        <w:rPr>
          <w:rStyle w:val="Standardnpsmoodstavce1"/>
        </w:rPr>
      </w:pPr>
      <w:r>
        <w:rPr>
          <w:rStyle w:val="Standardnpsmoodstavce1"/>
          <w:lang w:val="cs-CZ"/>
        </w:rPr>
        <w:t>Další informace</w:t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</w:r>
      <w:r>
        <w:rPr>
          <w:rStyle w:val="Standardnpsmoodstavce1"/>
          <w:lang w:val="cs-CZ"/>
        </w:rPr>
        <w:tab/>
        <w:t>0</w:t>
      </w:r>
    </w:p>
    <w:p w14:paraId="5FD8B2DF" w14:textId="77777777" w:rsidR="00B707DF" w:rsidRDefault="00B707DF" w:rsidP="00B707DF">
      <w:pPr>
        <w:rPr>
          <w:rStyle w:val="Standardnpsmoodstavce1"/>
          <w:lang w:val="cs-CZ"/>
        </w:rPr>
      </w:pPr>
    </w:p>
    <w:p w14:paraId="17530050" w14:textId="77777777" w:rsidR="00B707DF" w:rsidRDefault="00B707DF" w:rsidP="00B707DF">
      <w:pPr>
        <w:rPr>
          <w:rStyle w:val="Standardnpsmoodstavce1"/>
          <w:lang w:val="cs-CZ"/>
        </w:rPr>
      </w:pPr>
      <w:r>
        <w:rPr>
          <w:rStyle w:val="Standardnpsmoodstavce1"/>
          <w:lang w:val="cs-CZ"/>
        </w:rPr>
        <w:t>Tato zpráva podle § 13 odst. 3 zákona nezahrnuje žádosti, které nebyly poskytovány písemně a dále žádosti poskytované podle jiných předpisů.</w:t>
      </w:r>
    </w:p>
    <w:p w14:paraId="663FB4BB" w14:textId="77777777" w:rsidR="00B707DF" w:rsidRDefault="00B707DF" w:rsidP="00B707DF">
      <w:pPr>
        <w:rPr>
          <w:rStyle w:val="Standardnpsmoodstavce1"/>
          <w:lang w:val="cs-CZ"/>
        </w:rPr>
      </w:pPr>
    </w:p>
    <w:p w14:paraId="35056890" w14:textId="77777777" w:rsidR="00B707DF" w:rsidRDefault="00B707DF" w:rsidP="00B707DF">
      <w:pPr>
        <w:rPr>
          <w:rStyle w:val="Standardnpsmoodstavce1"/>
          <w:lang w:val="cs-CZ"/>
        </w:rPr>
      </w:pPr>
    </w:p>
    <w:p w14:paraId="2B89351B" w14:textId="77777777" w:rsidR="00B707DF" w:rsidRDefault="00B707DF" w:rsidP="00B707DF">
      <w:pPr>
        <w:rPr>
          <w:rStyle w:val="Standardnpsmoodstavce1"/>
          <w:lang w:val="cs-CZ"/>
        </w:rPr>
      </w:pPr>
    </w:p>
    <w:p w14:paraId="49C709A6" w14:textId="17723FE9" w:rsidR="00B707DF" w:rsidRDefault="00B707DF" w:rsidP="00B707DF">
      <w:r>
        <w:rPr>
          <w:rStyle w:val="Standardnpsmoodstavce1"/>
          <w:lang w:val="cs-CZ"/>
        </w:rPr>
        <w:t xml:space="preserve">V Sobotovicích dne </w:t>
      </w:r>
      <w:r w:rsidR="00CD688D">
        <w:rPr>
          <w:rStyle w:val="Standardnpsmoodstavce1"/>
          <w:lang w:val="cs-CZ"/>
        </w:rPr>
        <w:t>13.01.2022</w:t>
      </w:r>
    </w:p>
    <w:p w14:paraId="73CA1206" w14:textId="77777777" w:rsidR="00D867F8" w:rsidRDefault="00D867F8">
      <w:pPr>
        <w:rPr>
          <w:lang w:val="cs-CZ"/>
        </w:rPr>
      </w:pPr>
    </w:p>
    <w:p w14:paraId="2A225F86" w14:textId="77777777" w:rsidR="00D867F8" w:rsidRDefault="00D867F8">
      <w:pPr>
        <w:rPr>
          <w:lang w:val="cs-CZ"/>
        </w:rPr>
      </w:pPr>
    </w:p>
    <w:p w14:paraId="03B76E87" w14:textId="77777777" w:rsidR="00D867F8" w:rsidRDefault="00D867F8">
      <w:pPr>
        <w:rPr>
          <w:lang w:val="cs-CZ"/>
        </w:rPr>
      </w:pPr>
    </w:p>
    <w:p w14:paraId="2F17D22A" w14:textId="77777777" w:rsidR="009E6A21" w:rsidRDefault="009E6A21"/>
    <w:p w14:paraId="3FE653AC" w14:textId="77777777" w:rsidR="004F187A" w:rsidRDefault="004F187A"/>
    <w:p w14:paraId="0224D317" w14:textId="77777777" w:rsidR="004F187A" w:rsidRDefault="004F187A"/>
    <w:p w14:paraId="59C2D885" w14:textId="77777777" w:rsidR="004F187A" w:rsidRDefault="004F187A"/>
    <w:p w14:paraId="22F944E1" w14:textId="77777777" w:rsidR="004F187A" w:rsidRDefault="004F187A"/>
    <w:p w14:paraId="4FD43F0F" w14:textId="77777777" w:rsidR="004F187A" w:rsidRDefault="004F18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Nečas</w:t>
      </w:r>
    </w:p>
    <w:p w14:paraId="1C83FBB1" w14:textId="77777777" w:rsidR="004F187A" w:rsidRDefault="004F18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</w:t>
      </w:r>
      <w:proofErr w:type="spellStart"/>
      <w:r>
        <w:t>obce</w:t>
      </w:r>
      <w:proofErr w:type="spellEnd"/>
    </w:p>
    <w:p w14:paraId="0E5B7598" w14:textId="77777777" w:rsidR="00B14CCF" w:rsidRDefault="00B14CCF"/>
    <w:p w14:paraId="65BAF5D9" w14:textId="77777777" w:rsidR="00B14CCF" w:rsidRDefault="00B14CCF"/>
    <w:p w14:paraId="5076776C" w14:textId="77777777" w:rsidR="00B14CCF" w:rsidRDefault="00B14CCF"/>
    <w:p w14:paraId="6BD05228" w14:textId="77777777" w:rsidR="00B14CCF" w:rsidRDefault="00B14CCF"/>
    <w:p w14:paraId="31ECC643" w14:textId="77777777" w:rsidR="00B14CCF" w:rsidRDefault="00B14CCF"/>
    <w:p w14:paraId="637ECA62" w14:textId="64FAB37D" w:rsidR="00B14CCF" w:rsidRDefault="00B14CCF">
      <w:proofErr w:type="spellStart"/>
      <w:proofErr w:type="gramStart"/>
      <w:r>
        <w:t>Vyvěšeno</w:t>
      </w:r>
      <w:proofErr w:type="spellEnd"/>
      <w:r>
        <w:t xml:space="preserve"> :</w:t>
      </w:r>
      <w:proofErr w:type="gramEnd"/>
      <w:r>
        <w:t xml:space="preserve">  </w:t>
      </w:r>
      <w:r w:rsidR="00CD688D">
        <w:t>13.01.2022</w:t>
      </w:r>
    </w:p>
    <w:p w14:paraId="12270DD6" w14:textId="65937105" w:rsidR="00B14CCF" w:rsidRDefault="00B14CCF">
      <w:proofErr w:type="spellStart"/>
      <w:r>
        <w:t>Sejmuto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 </w:t>
      </w:r>
    </w:p>
    <w:sectPr w:rsidR="00B14CCF" w:rsidSect="00D867F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07C9" w14:textId="77777777" w:rsidR="008924E7" w:rsidRDefault="008924E7">
      <w:r>
        <w:separator/>
      </w:r>
    </w:p>
  </w:endnote>
  <w:endnote w:type="continuationSeparator" w:id="0">
    <w:p w14:paraId="490F46AC" w14:textId="77777777" w:rsidR="008924E7" w:rsidRDefault="0089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94C2" w14:textId="77777777" w:rsidR="00D867F8" w:rsidRDefault="00D3099D">
    <w:pPr>
      <w:pStyle w:val="Zpat"/>
    </w:pPr>
    <w:proofErr w:type="spellStart"/>
    <w:r>
      <w:rPr>
        <w:i/>
        <w:iCs/>
      </w:rPr>
      <w:t>Bankovní</w:t>
    </w:r>
    <w:proofErr w:type="spellEnd"/>
    <w:r>
      <w:rPr>
        <w:i/>
        <w:iCs/>
      </w:rPr>
      <w:t xml:space="preserve"> </w:t>
    </w:r>
    <w:proofErr w:type="spellStart"/>
    <w:proofErr w:type="gramStart"/>
    <w:r>
      <w:rPr>
        <w:i/>
        <w:iCs/>
      </w:rPr>
      <w:t>spojení</w:t>
    </w:r>
    <w:proofErr w:type="spellEnd"/>
    <w:r>
      <w:rPr>
        <w:i/>
        <w:iCs/>
      </w:rPr>
      <w:t xml:space="preserve"> :</w:t>
    </w:r>
    <w:proofErr w:type="gramEnd"/>
    <w:r>
      <w:rPr>
        <w:i/>
        <w:iCs/>
      </w:rPr>
      <w:t xml:space="preserve"> KB Brno venkov, č. ú. 10524-641 / 0100</w:t>
    </w:r>
    <w:r w:rsidR="00B14CCF">
      <w:t xml:space="preserve">     </w:t>
    </w:r>
    <w:r w:rsidR="00B14CCF">
      <w:rPr>
        <w:i/>
        <w:iCs/>
      </w:rPr>
      <w:t xml:space="preserve">IČ: 488321      </w:t>
    </w:r>
    <w:r>
      <w:rPr>
        <w:i/>
        <w:iCs/>
      </w:rPr>
      <w:t xml:space="preserve"> Telefon : 547 236 440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6639" w14:textId="77777777" w:rsidR="008924E7" w:rsidRDefault="008924E7">
      <w:r>
        <w:separator/>
      </w:r>
    </w:p>
  </w:footnote>
  <w:footnote w:type="continuationSeparator" w:id="0">
    <w:p w14:paraId="4B919202" w14:textId="77777777" w:rsidR="008924E7" w:rsidRDefault="0089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BA4F" w14:textId="77777777" w:rsidR="00D867F8" w:rsidRDefault="00B14CCF">
    <w:pPr>
      <w:pStyle w:val="Zhlav"/>
    </w:pPr>
    <w:r>
      <w:rPr>
        <w:i/>
        <w:iCs/>
        <w:sz w:val="20"/>
        <w:szCs w:val="20"/>
      </w:rPr>
      <w:t xml:space="preserve">OBEC   </w:t>
    </w:r>
    <w:r w:rsidR="00D3099D">
      <w:rPr>
        <w:i/>
        <w:iCs/>
        <w:sz w:val="20"/>
        <w:szCs w:val="20"/>
      </w:rPr>
      <w:t xml:space="preserve"> S O B O T O V I C </w:t>
    </w:r>
    <w:proofErr w:type="gramStart"/>
    <w:r w:rsidR="00D3099D">
      <w:rPr>
        <w:i/>
        <w:iCs/>
        <w:sz w:val="20"/>
        <w:szCs w:val="20"/>
      </w:rPr>
      <w:t>E ,</w:t>
    </w:r>
    <w:proofErr w:type="gramEnd"/>
    <w:r w:rsidR="00D3099D">
      <w:rPr>
        <w:i/>
        <w:iCs/>
        <w:sz w:val="20"/>
        <w:szCs w:val="20"/>
      </w:rPr>
      <w:t xml:space="preserve">    Sobotovice 176 , 664 67 Syrovice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709DA"/>
    <w:multiLevelType w:val="hybridMultilevel"/>
    <w:tmpl w:val="E09C4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C"/>
    <w:rsid w:val="00180BDF"/>
    <w:rsid w:val="00215A1F"/>
    <w:rsid w:val="00250467"/>
    <w:rsid w:val="00272124"/>
    <w:rsid w:val="00480AEC"/>
    <w:rsid w:val="004F187A"/>
    <w:rsid w:val="004F1BD3"/>
    <w:rsid w:val="005576D9"/>
    <w:rsid w:val="005617EC"/>
    <w:rsid w:val="00683AFE"/>
    <w:rsid w:val="00757909"/>
    <w:rsid w:val="00771D75"/>
    <w:rsid w:val="008924E7"/>
    <w:rsid w:val="009A32C6"/>
    <w:rsid w:val="009E6A21"/>
    <w:rsid w:val="00AE5AF3"/>
    <w:rsid w:val="00B14CCF"/>
    <w:rsid w:val="00B707DF"/>
    <w:rsid w:val="00CD688D"/>
    <w:rsid w:val="00D071BC"/>
    <w:rsid w:val="00D3099D"/>
    <w:rsid w:val="00D867F8"/>
    <w:rsid w:val="00DA4336"/>
    <w:rsid w:val="00EC1549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1181D"/>
  <w15:docId w15:val="{A5C4E2A8-01C0-4392-8EEB-B79AFEAB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7F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867F8"/>
  </w:style>
  <w:style w:type="character" w:customStyle="1" w:styleId="TextbublinyChar">
    <w:name w:val="Text bubliny Char"/>
    <w:basedOn w:val="Standardnpsmoodstavce1"/>
    <w:rsid w:val="00D867F8"/>
    <w:rPr>
      <w:rFonts w:ascii="Tahoma" w:eastAsia="Tahoma" w:hAnsi="Tahoma" w:cs="Tahoma"/>
      <w:sz w:val="16"/>
      <w:szCs w:val="16"/>
    </w:rPr>
  </w:style>
  <w:style w:type="paragraph" w:customStyle="1" w:styleId="Normln1">
    <w:name w:val="Normální1"/>
    <w:rsid w:val="00D867F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Nadpis">
    <w:name w:val="Nadpis"/>
    <w:basedOn w:val="Normln"/>
    <w:next w:val="Zkladntext"/>
    <w:rsid w:val="00D867F8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rsid w:val="00D867F8"/>
    <w:pPr>
      <w:spacing w:after="120"/>
    </w:pPr>
  </w:style>
  <w:style w:type="paragraph" w:styleId="Seznam">
    <w:name w:val="List"/>
    <w:basedOn w:val="Zkladntext"/>
    <w:rsid w:val="00D867F8"/>
  </w:style>
  <w:style w:type="paragraph" w:customStyle="1" w:styleId="Titulek1">
    <w:name w:val="Titulek1"/>
    <w:basedOn w:val="Normln"/>
    <w:rsid w:val="00D867F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D867F8"/>
    <w:pPr>
      <w:suppressLineNumbers/>
    </w:pPr>
  </w:style>
  <w:style w:type="paragraph" w:styleId="Zhlav">
    <w:name w:val="header"/>
    <w:basedOn w:val="Normln"/>
    <w:rsid w:val="00D867F8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rsid w:val="00D867F8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1"/>
    <w:rsid w:val="00D867F8"/>
    <w:rPr>
      <w:rFonts w:ascii="Tahoma" w:eastAsia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Documents\Hlavi&#269;kov&#253;%20pap&#237;r%20se%20znak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znakem.dot</Template>
  <TotalTime>86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 Sobotovice</cp:lastModifiedBy>
  <cp:revision>4</cp:revision>
  <cp:lastPrinted>2022-01-13T07:15:00Z</cp:lastPrinted>
  <dcterms:created xsi:type="dcterms:W3CDTF">2022-01-13T07:14:00Z</dcterms:created>
  <dcterms:modified xsi:type="dcterms:W3CDTF">2022-01-13T08:41:00Z</dcterms:modified>
</cp:coreProperties>
</file>